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344ED" w14:textId="34E4603E" w:rsidR="00054497" w:rsidRPr="00E53F1C" w:rsidRDefault="00ED4350" w:rsidP="00054497">
      <w:pPr>
        <w:spacing w:after="0" w:line="360" w:lineRule="auto"/>
        <w:rPr>
          <w:rFonts w:ascii="Arial" w:eastAsia="Calibri" w:hAnsi="Arial" w:cs="Arial"/>
          <w:b/>
          <w:sz w:val="24"/>
          <w:szCs w:val="24"/>
          <w:lang w:val="ro-RO"/>
        </w:rPr>
      </w:pPr>
      <w:r>
        <w:rPr>
          <w:rFonts w:ascii="Arial" w:hAnsi="Arial" w:cs="Arial"/>
          <w:sz w:val="24"/>
          <w:szCs w:val="24"/>
          <w:lang w:val="ro-RO"/>
        </w:rPr>
        <w:object w:dxaOrig="1440" w:dyaOrig="1440" w14:anchorId="329D06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333pt;margin-top:-31.9pt;width:148.2pt;height:91.2pt;z-index:251659264;mso-position-horizontal-relative:text;mso-position-vertical-relative:text" filled="t">
            <v:imagedata r:id="rId6" o:title=""/>
            <o:lock v:ext="edit" aspectratio="f"/>
            <w10:wrap type="square" side="left"/>
          </v:shape>
          <o:OLEObject Type="Embed" ProgID="StaticMetafile" ShapeID="_x0000_s1037" DrawAspect="Content" ObjectID="_1636972221" r:id="rId7"/>
        </w:object>
      </w:r>
      <w:r w:rsidR="00C62F4D" w:rsidRPr="00E53F1C">
        <w:rPr>
          <w:rFonts w:ascii="Arial" w:eastAsia="Calibri" w:hAnsi="Arial" w:cs="Arial"/>
          <w:b/>
          <w:sz w:val="24"/>
          <w:szCs w:val="24"/>
          <w:lang w:val="ro-RO"/>
        </w:rPr>
        <w:t>Teatrul ca Rezistență. Episodul III</w:t>
      </w:r>
    </w:p>
    <w:p w14:paraId="36943D0D" w14:textId="420CD283" w:rsidR="000F1E59" w:rsidRPr="00E53F1C" w:rsidRDefault="00054497" w:rsidP="00054497">
      <w:pPr>
        <w:spacing w:after="0" w:line="360" w:lineRule="auto"/>
        <w:rPr>
          <w:rFonts w:ascii="Arial" w:eastAsia="Calibri" w:hAnsi="Arial" w:cs="Arial"/>
          <w:b/>
          <w:sz w:val="24"/>
          <w:szCs w:val="24"/>
          <w:lang w:val="ro-RO"/>
        </w:rPr>
      </w:pPr>
      <w:r w:rsidRPr="00E53F1C">
        <w:rPr>
          <w:rFonts w:ascii="Arial" w:eastAsia="Calibri" w:hAnsi="Arial" w:cs="Arial"/>
          <w:b/>
          <w:sz w:val="24"/>
          <w:szCs w:val="24"/>
          <w:lang w:val="ro-RO"/>
        </w:rPr>
        <w:t>K</w:t>
      </w:r>
      <w:r w:rsidR="000F1E59" w:rsidRPr="00E53F1C">
        <w:rPr>
          <w:rFonts w:ascii="Arial" w:eastAsia="Calibri" w:hAnsi="Arial" w:cs="Arial"/>
          <w:b/>
          <w:sz w:val="24"/>
          <w:szCs w:val="24"/>
          <w:lang w:val="ro-RO"/>
        </w:rPr>
        <w:t>it de supraviețuire în comunism</w:t>
      </w:r>
    </w:p>
    <w:p w14:paraId="463621F0" w14:textId="77777777" w:rsidR="000F1E59" w:rsidRPr="00E53F1C" w:rsidRDefault="000F1E59" w:rsidP="00054497">
      <w:pPr>
        <w:spacing w:after="0" w:line="360" w:lineRule="auto"/>
        <w:rPr>
          <w:rFonts w:ascii="Arial" w:eastAsia="Calibri" w:hAnsi="Arial" w:cs="Arial"/>
          <w:b/>
          <w:sz w:val="24"/>
          <w:szCs w:val="24"/>
          <w:lang w:val="ro-RO"/>
        </w:rPr>
      </w:pPr>
    </w:p>
    <w:p w14:paraId="1C394799" w14:textId="57DEAFC5" w:rsidR="00F5052E" w:rsidRPr="00E53F1C" w:rsidRDefault="00EA5EC8" w:rsidP="004A1D46">
      <w:pPr>
        <w:spacing w:after="0" w:line="360" w:lineRule="auto"/>
        <w:rPr>
          <w:rFonts w:ascii="Arial" w:eastAsia="Calibri" w:hAnsi="Arial" w:cs="Arial"/>
          <w:i/>
          <w:sz w:val="24"/>
          <w:szCs w:val="24"/>
          <w:shd w:val="clear" w:color="auto" w:fill="FFFFFF"/>
          <w:lang w:val="ro-RO"/>
        </w:rPr>
      </w:pPr>
      <w:r w:rsidRPr="00E53F1C">
        <w:rPr>
          <w:rFonts w:ascii="Arial" w:eastAsia="Calibri" w:hAnsi="Arial" w:cs="Arial"/>
          <w:i/>
          <w:sz w:val="24"/>
          <w:szCs w:val="24"/>
          <w:shd w:val="clear" w:color="auto" w:fill="FFFFFF"/>
          <w:lang w:val="ro-RO"/>
        </w:rPr>
        <w:t>Tu ce obiecte a</w:t>
      </w:r>
      <w:r w:rsidR="004A1D46" w:rsidRPr="00E53F1C">
        <w:rPr>
          <w:rFonts w:ascii="Arial" w:eastAsia="Calibri" w:hAnsi="Arial" w:cs="Arial"/>
          <w:i/>
          <w:sz w:val="24"/>
          <w:szCs w:val="24"/>
          <w:shd w:val="clear" w:color="auto" w:fill="FFFFFF"/>
          <w:lang w:val="ro-RO"/>
        </w:rPr>
        <w:t xml:space="preserve">i lua cu tine </w:t>
      </w:r>
      <w:r w:rsidR="00E53F1C" w:rsidRPr="00E53F1C">
        <w:rPr>
          <w:rFonts w:ascii="Arial" w:eastAsia="Calibri" w:hAnsi="Arial" w:cs="Arial"/>
          <w:i/>
          <w:sz w:val="24"/>
          <w:szCs w:val="24"/>
          <w:shd w:val="clear" w:color="auto" w:fill="FFFFFF"/>
          <w:lang w:val="ro-RO"/>
        </w:rPr>
        <w:t>d</w:t>
      </w:r>
      <w:r w:rsidR="004A1D46" w:rsidRPr="00E53F1C">
        <w:rPr>
          <w:rFonts w:ascii="Arial" w:eastAsia="Calibri" w:hAnsi="Arial" w:cs="Arial"/>
          <w:i/>
          <w:sz w:val="24"/>
          <w:szCs w:val="24"/>
          <w:shd w:val="clear" w:color="auto" w:fill="FFFFFF"/>
          <w:lang w:val="ro-RO"/>
        </w:rPr>
        <w:t xml:space="preserve">acă te-ai întoarce </w:t>
      </w:r>
      <w:bookmarkStart w:id="0" w:name="_GoBack"/>
      <w:bookmarkEnd w:id="0"/>
      <w:r w:rsidR="004A1D46" w:rsidRPr="00E53F1C">
        <w:rPr>
          <w:rFonts w:ascii="Arial" w:eastAsia="Calibri" w:hAnsi="Arial" w:cs="Arial"/>
          <w:i/>
          <w:sz w:val="24"/>
          <w:szCs w:val="24"/>
          <w:shd w:val="clear" w:color="auto" w:fill="FFFFFF"/>
          <w:lang w:val="ro-RO"/>
        </w:rPr>
        <w:t>în timp cu 30 de ani</w:t>
      </w:r>
      <w:r w:rsidRPr="00E53F1C">
        <w:rPr>
          <w:rFonts w:ascii="Arial" w:eastAsia="Calibri" w:hAnsi="Arial" w:cs="Arial"/>
          <w:i/>
          <w:sz w:val="24"/>
          <w:szCs w:val="24"/>
          <w:shd w:val="clear" w:color="auto" w:fill="FFFFFF"/>
          <w:lang w:val="ro-RO"/>
        </w:rPr>
        <w:t xml:space="preserve">? La ce crezi că nu ai putea renunța cu nici un preț într-o situație limită, ba chiar periculoasă și/sau fără ieșire? </w:t>
      </w:r>
    </w:p>
    <w:p w14:paraId="46F00C80" w14:textId="77777777" w:rsidR="004A1D46" w:rsidRPr="00E53F1C" w:rsidRDefault="004A1D46" w:rsidP="004A1D46">
      <w:pPr>
        <w:spacing w:after="0" w:line="360" w:lineRule="auto"/>
        <w:rPr>
          <w:rFonts w:ascii="Arial" w:eastAsia="Calibri" w:hAnsi="Arial" w:cs="Arial"/>
          <w:i/>
          <w:sz w:val="24"/>
          <w:szCs w:val="24"/>
          <w:shd w:val="clear" w:color="auto" w:fill="FFFFFF"/>
          <w:lang w:val="ro-RO"/>
        </w:rPr>
      </w:pPr>
    </w:p>
    <w:p w14:paraId="69607281" w14:textId="6A25F25C" w:rsidR="000F1E59" w:rsidRPr="00E53F1C" w:rsidRDefault="000F1E59" w:rsidP="000F1E59">
      <w:pPr>
        <w:spacing w:after="0" w:line="360" w:lineRule="auto"/>
        <w:rPr>
          <w:rFonts w:ascii="Arial" w:eastAsia="Calibri" w:hAnsi="Arial" w:cs="Arial"/>
          <w:sz w:val="24"/>
          <w:szCs w:val="24"/>
          <w:shd w:val="clear" w:color="auto" w:fill="FFFFFF"/>
          <w:lang w:val="ro-RO"/>
        </w:rPr>
      </w:pPr>
      <w:r w:rsidRPr="00E53F1C">
        <w:rPr>
          <w:rFonts w:ascii="Arial" w:eastAsia="Calibri" w:hAnsi="Arial" w:cs="Arial"/>
          <w:sz w:val="24"/>
          <w:szCs w:val="24"/>
          <w:shd w:val="clear" w:color="auto" w:fill="FFFFFF"/>
          <w:lang w:val="ro-RO"/>
        </w:rPr>
        <w:t>Expoziția performa</w:t>
      </w:r>
      <w:r w:rsidR="00EA5EC8" w:rsidRPr="00E53F1C">
        <w:rPr>
          <w:rFonts w:ascii="Arial" w:eastAsia="Calibri" w:hAnsi="Arial" w:cs="Arial"/>
          <w:sz w:val="24"/>
          <w:szCs w:val="24"/>
          <w:shd w:val="clear" w:color="auto" w:fill="FFFFFF"/>
          <w:lang w:val="ro-RO"/>
        </w:rPr>
        <w:t xml:space="preserve">tivă </w:t>
      </w:r>
      <w:r w:rsidR="00EA5EC8" w:rsidRPr="00E53F1C">
        <w:rPr>
          <w:rFonts w:ascii="Arial" w:eastAsia="Calibri" w:hAnsi="Arial" w:cs="Arial"/>
          <w:b/>
          <w:sz w:val="24"/>
          <w:szCs w:val="24"/>
          <w:shd w:val="clear" w:color="auto" w:fill="FFFFFF"/>
          <w:lang w:val="ro-RO"/>
        </w:rPr>
        <w:t>Kit de supraviețuire în comunism</w:t>
      </w:r>
      <w:r w:rsidRPr="00E53F1C">
        <w:rPr>
          <w:rFonts w:ascii="Arial" w:eastAsia="Calibri" w:hAnsi="Arial" w:cs="Arial"/>
          <w:sz w:val="24"/>
          <w:szCs w:val="24"/>
          <w:shd w:val="clear" w:color="auto" w:fill="FFFFFF"/>
          <w:lang w:val="ro-RO"/>
        </w:rPr>
        <w:t xml:space="preserve"> aduce în fața publicului </w:t>
      </w:r>
      <w:r w:rsidR="00EA5EC8" w:rsidRPr="00E53F1C">
        <w:rPr>
          <w:rFonts w:ascii="Arial" w:eastAsia="Calibri" w:hAnsi="Arial" w:cs="Arial"/>
          <w:sz w:val="24"/>
          <w:szCs w:val="24"/>
          <w:shd w:val="clear" w:color="auto" w:fill="FFFFFF"/>
          <w:lang w:val="ro-RO"/>
        </w:rPr>
        <w:t xml:space="preserve">o serie de obiecte de strictă necesitate pentru oamenii care locuiau în România, mai exact în Timișoara, înainte de 1989. Vă spune în plus povestea acestor obiecte și vă explică cum și-au schimbat ele utilizarea după decembrie 1989. </w:t>
      </w:r>
      <w:r w:rsidRPr="00E53F1C">
        <w:rPr>
          <w:rFonts w:ascii="Arial" w:eastAsia="Calibri" w:hAnsi="Arial" w:cs="Arial"/>
          <w:sz w:val="24"/>
          <w:szCs w:val="24"/>
          <w:shd w:val="clear" w:color="auto" w:fill="FFFFFF"/>
          <w:lang w:val="ro-RO"/>
        </w:rPr>
        <w:t xml:space="preserve">Expoziția va avea loc într-un tramvai în mișcare, care va circula prin Timișoara pe un traseu prestabilit în perioada 15 – 21 decembrie (cu excepția zilei de 16 decembrie). Tramvaiul va pleca în fiecare zi de la ora 19.00 din Piața Libertății. </w:t>
      </w:r>
    </w:p>
    <w:p w14:paraId="5C7C7174" w14:textId="34733AEC" w:rsidR="00F5052E" w:rsidRPr="00E53F1C" w:rsidRDefault="00EA5EC8" w:rsidP="00982FB0">
      <w:pPr>
        <w:spacing w:after="0" w:line="360" w:lineRule="auto"/>
        <w:ind w:firstLine="720"/>
        <w:rPr>
          <w:rFonts w:ascii="Arial" w:eastAsia="Calibri" w:hAnsi="Arial" w:cs="Arial"/>
          <w:sz w:val="24"/>
          <w:szCs w:val="24"/>
          <w:shd w:val="clear" w:color="auto" w:fill="FFFFFF"/>
          <w:lang w:val="ro-RO"/>
        </w:rPr>
      </w:pPr>
      <w:r w:rsidRPr="00E53F1C">
        <w:rPr>
          <w:rFonts w:ascii="Arial" w:eastAsia="Calibri" w:hAnsi="Arial" w:cs="Arial"/>
          <w:sz w:val="24"/>
          <w:szCs w:val="24"/>
          <w:shd w:val="clear" w:color="auto" w:fill="FFFFFF"/>
          <w:lang w:val="ro-RO"/>
        </w:rPr>
        <w:t xml:space="preserve">Împreună ne </w:t>
      </w:r>
      <w:r w:rsidR="000F1E59" w:rsidRPr="00E53F1C">
        <w:rPr>
          <w:rFonts w:ascii="Arial" w:eastAsia="Calibri" w:hAnsi="Arial" w:cs="Arial"/>
          <w:sz w:val="24"/>
          <w:szCs w:val="24"/>
          <w:shd w:val="clear" w:color="auto" w:fill="FFFFFF"/>
          <w:lang w:val="ro-RO"/>
        </w:rPr>
        <w:t>vom aduce</w:t>
      </w:r>
      <w:r w:rsidRPr="00E53F1C">
        <w:rPr>
          <w:rFonts w:ascii="Arial" w:eastAsia="Calibri" w:hAnsi="Arial" w:cs="Arial"/>
          <w:sz w:val="24"/>
          <w:szCs w:val="24"/>
          <w:shd w:val="clear" w:color="auto" w:fill="FFFFFF"/>
          <w:lang w:val="ro-RO"/>
        </w:rPr>
        <w:t xml:space="preserve"> aminte, la 30 de ani de la Revoluție, de un stil de viață auster, plin de greutăți și de lipsuri, dar și de </w:t>
      </w:r>
      <w:r w:rsidR="00A412C8" w:rsidRPr="00E53F1C">
        <w:rPr>
          <w:rFonts w:ascii="Arial" w:eastAsia="Calibri" w:hAnsi="Arial" w:cs="Arial"/>
          <w:sz w:val="24"/>
          <w:szCs w:val="24"/>
          <w:shd w:val="clear" w:color="auto" w:fill="FFFFFF"/>
          <w:lang w:val="ro-RO"/>
        </w:rPr>
        <w:t>“</w:t>
      </w:r>
      <w:r w:rsidRPr="00E53F1C">
        <w:rPr>
          <w:rFonts w:ascii="Arial" w:eastAsia="Calibri" w:hAnsi="Arial" w:cs="Arial"/>
          <w:sz w:val="24"/>
          <w:szCs w:val="24"/>
          <w:shd w:val="clear" w:color="auto" w:fill="FFFFFF"/>
          <w:lang w:val="ro-RO"/>
        </w:rPr>
        <w:t xml:space="preserve">evadări” personale memorabile, pe care unii dintre noi l-au experimentat direct, și despre care alții abia dacă au auzit. </w:t>
      </w:r>
      <w:r w:rsidR="00982FB0" w:rsidRPr="00E53F1C">
        <w:rPr>
          <w:rFonts w:ascii="Arial" w:eastAsia="Calibri" w:hAnsi="Arial" w:cs="Arial"/>
          <w:sz w:val="24"/>
          <w:szCs w:val="24"/>
          <w:shd w:val="clear" w:color="auto" w:fill="FFFFFF"/>
          <w:lang w:val="ro-RO"/>
        </w:rPr>
        <w:t>Deschidem arhivele teatrelor din Timișoara, arhiva Direcției de Cultură Timiș și arhiva CNSAS și î</w:t>
      </w:r>
      <w:r w:rsidRPr="00E53F1C">
        <w:rPr>
          <w:rFonts w:ascii="Arial" w:eastAsia="Calibri" w:hAnsi="Arial" w:cs="Arial"/>
          <w:sz w:val="24"/>
          <w:szCs w:val="24"/>
          <w:shd w:val="clear" w:color="auto" w:fill="FFFFFF"/>
          <w:lang w:val="ro-RO"/>
        </w:rPr>
        <w:t xml:space="preserve">ncercăm, prin intermediul unor obiecte selectate și împărțite în două categorii, </w:t>
      </w:r>
      <w:r w:rsidRPr="00E53F1C">
        <w:rPr>
          <w:rFonts w:ascii="Arial" w:eastAsia="Calibri" w:hAnsi="Arial" w:cs="Arial"/>
          <w:i/>
          <w:sz w:val="24"/>
          <w:szCs w:val="24"/>
          <w:shd w:val="clear" w:color="auto" w:fill="FFFFFF"/>
          <w:lang w:val="ro-RO"/>
        </w:rPr>
        <w:t>arme de rezistență fizică</w:t>
      </w:r>
      <w:r w:rsidRPr="00E53F1C">
        <w:rPr>
          <w:rFonts w:ascii="Arial" w:eastAsia="Calibri" w:hAnsi="Arial" w:cs="Arial"/>
          <w:sz w:val="24"/>
          <w:szCs w:val="24"/>
          <w:shd w:val="clear" w:color="auto" w:fill="FFFFFF"/>
          <w:lang w:val="ro-RO"/>
        </w:rPr>
        <w:t xml:space="preserve"> și </w:t>
      </w:r>
      <w:r w:rsidRPr="00E53F1C">
        <w:rPr>
          <w:rFonts w:ascii="Arial" w:eastAsia="Calibri" w:hAnsi="Arial" w:cs="Arial"/>
          <w:i/>
          <w:sz w:val="24"/>
          <w:szCs w:val="24"/>
          <w:shd w:val="clear" w:color="auto" w:fill="FFFFFF"/>
          <w:lang w:val="ro-RO"/>
        </w:rPr>
        <w:t>arme de rezistență culturală</w:t>
      </w:r>
      <w:r w:rsidRPr="00E53F1C">
        <w:rPr>
          <w:rFonts w:ascii="Arial" w:eastAsia="Calibri" w:hAnsi="Arial" w:cs="Arial"/>
          <w:sz w:val="24"/>
          <w:szCs w:val="24"/>
          <w:shd w:val="clear" w:color="auto" w:fill="FFFFFF"/>
          <w:lang w:val="ro-RO"/>
        </w:rPr>
        <w:t xml:space="preserve">, să vă activăm imaginația și să reconstituim pentru scurtă vreme o ”felie” de viață în comunism. </w:t>
      </w:r>
    </w:p>
    <w:p w14:paraId="6FF468AB" w14:textId="44B43FCB" w:rsidR="00390EEF" w:rsidRPr="00E53F1C" w:rsidRDefault="000F1E59" w:rsidP="00390EEF">
      <w:pPr>
        <w:spacing w:after="0" w:line="360" w:lineRule="auto"/>
        <w:ind w:firstLine="720"/>
        <w:rPr>
          <w:rFonts w:ascii="Arial" w:eastAsia="Calibri" w:hAnsi="Arial" w:cs="Arial"/>
          <w:sz w:val="24"/>
          <w:szCs w:val="24"/>
          <w:shd w:val="clear" w:color="auto" w:fill="FFFFFF"/>
          <w:lang w:val="ro-RO"/>
        </w:rPr>
      </w:pPr>
      <w:r w:rsidRPr="00E53F1C">
        <w:rPr>
          <w:rFonts w:ascii="Arial" w:eastAsia="Calibri" w:hAnsi="Arial" w:cs="Arial"/>
          <w:sz w:val="24"/>
          <w:szCs w:val="24"/>
          <w:shd w:val="clear" w:color="auto" w:fill="FFFFFF"/>
          <w:lang w:val="ro-RO"/>
        </w:rPr>
        <w:t>Conversația publică va fi deschisă pe</w:t>
      </w:r>
      <w:r w:rsidR="00390EEF" w:rsidRPr="00E53F1C">
        <w:rPr>
          <w:rFonts w:ascii="Arial" w:eastAsia="Calibri" w:hAnsi="Arial" w:cs="Arial"/>
          <w:sz w:val="24"/>
          <w:szCs w:val="24"/>
          <w:shd w:val="clear" w:color="auto" w:fill="FFFFFF"/>
          <w:lang w:val="ro-RO"/>
        </w:rPr>
        <w:t xml:space="preserve"> 15 decembrie de la ora 11.0</w:t>
      </w:r>
      <w:r w:rsidRPr="00E53F1C">
        <w:rPr>
          <w:rFonts w:ascii="Arial" w:eastAsia="Calibri" w:hAnsi="Arial" w:cs="Arial"/>
          <w:sz w:val="24"/>
          <w:szCs w:val="24"/>
          <w:shd w:val="clear" w:color="auto" w:fill="FFFFFF"/>
          <w:lang w:val="ro-RO"/>
        </w:rPr>
        <w:t xml:space="preserve">0 la </w:t>
      </w:r>
      <w:r w:rsidRPr="00E53F1C">
        <w:rPr>
          <w:rFonts w:ascii="Arial" w:eastAsia="Calibri" w:hAnsi="Arial" w:cs="Arial"/>
          <w:b/>
          <w:bCs/>
          <w:sz w:val="24"/>
          <w:szCs w:val="24"/>
          <w:shd w:val="clear" w:color="auto" w:fill="FFFFFF"/>
          <w:lang w:val="ro-RO"/>
        </w:rPr>
        <w:t>Corner Space</w:t>
      </w:r>
      <w:r w:rsidRPr="00E53F1C">
        <w:rPr>
          <w:rFonts w:ascii="Arial" w:eastAsia="Calibri" w:hAnsi="Arial" w:cs="Arial"/>
          <w:sz w:val="24"/>
          <w:szCs w:val="24"/>
          <w:shd w:val="clear" w:color="auto" w:fill="FFFFFF"/>
          <w:lang w:val="ro-RO"/>
        </w:rPr>
        <w:t>, Str Hector nr. 1 (Bastion, lângă Galeria Calpe) când tema</w:t>
      </w:r>
      <w:r w:rsidR="004A1D46" w:rsidRPr="00E53F1C">
        <w:rPr>
          <w:rFonts w:ascii="Arial" w:eastAsia="Calibri" w:hAnsi="Arial" w:cs="Arial"/>
          <w:i/>
          <w:iCs/>
          <w:sz w:val="24"/>
          <w:szCs w:val="24"/>
          <w:shd w:val="clear" w:color="auto" w:fill="FFFFFF"/>
          <w:lang w:val="ro-RO"/>
        </w:rPr>
        <w:t xml:space="preserve"> Rezistența prin teatru:</w:t>
      </w:r>
      <w:r w:rsidRPr="00E53F1C">
        <w:rPr>
          <w:rFonts w:ascii="Arial" w:eastAsia="Calibri" w:hAnsi="Arial" w:cs="Arial"/>
          <w:i/>
          <w:iCs/>
          <w:sz w:val="24"/>
          <w:szCs w:val="24"/>
          <w:shd w:val="clear" w:color="auto" w:fill="FFFFFF"/>
          <w:lang w:val="ro-RO"/>
        </w:rPr>
        <w:t xml:space="preserve"> a fost sau n-a fost? </w:t>
      </w:r>
      <w:r w:rsidR="00390EEF" w:rsidRPr="00E53F1C">
        <w:rPr>
          <w:rFonts w:ascii="Arial" w:eastAsia="Calibri" w:hAnsi="Arial" w:cs="Arial"/>
          <w:sz w:val="24"/>
          <w:szCs w:val="24"/>
          <w:shd w:val="clear" w:color="auto" w:fill="FFFFFF"/>
          <w:lang w:val="ro-RO"/>
        </w:rPr>
        <w:t xml:space="preserve"> </w:t>
      </w:r>
      <w:r w:rsidRPr="00E53F1C">
        <w:rPr>
          <w:rFonts w:ascii="Arial" w:eastAsia="Calibri" w:hAnsi="Arial" w:cs="Arial"/>
          <w:sz w:val="24"/>
          <w:szCs w:val="24"/>
          <w:shd w:val="clear" w:color="auto" w:fill="FFFFFF"/>
          <w:lang w:val="ro-RO"/>
        </w:rPr>
        <w:t xml:space="preserve">va fi dezbătută de oameni din comunitatea teatrală timișoreană, dar și de simplii spectatori. </w:t>
      </w:r>
      <w:r w:rsidR="00390EEF" w:rsidRPr="00E53F1C">
        <w:rPr>
          <w:rFonts w:ascii="Arial" w:eastAsia="Calibri" w:hAnsi="Arial" w:cs="Arial"/>
          <w:sz w:val="24"/>
          <w:szCs w:val="24"/>
          <w:shd w:val="clear" w:color="auto" w:fill="FFFFFF"/>
          <w:lang w:val="ro-RO"/>
        </w:rPr>
        <w:t xml:space="preserve">Vom viziona împreună o selecție din interviurile realizate în cadrul proiectului </w:t>
      </w:r>
      <w:r w:rsidR="00390EEF" w:rsidRPr="00E53F1C">
        <w:rPr>
          <w:rFonts w:ascii="Arial" w:eastAsia="Calibri" w:hAnsi="Arial" w:cs="Arial"/>
          <w:i/>
          <w:iCs/>
          <w:sz w:val="24"/>
          <w:szCs w:val="24"/>
          <w:shd w:val="clear" w:color="auto" w:fill="FFFFFF"/>
          <w:lang w:val="ro-RO"/>
        </w:rPr>
        <w:t>Teatrul ca rezistență</w:t>
      </w:r>
      <w:r w:rsidR="00390EEF" w:rsidRPr="00E53F1C">
        <w:rPr>
          <w:rFonts w:ascii="Arial" w:eastAsia="Calibri" w:hAnsi="Arial" w:cs="Arial"/>
          <w:sz w:val="24"/>
          <w:szCs w:val="24"/>
          <w:shd w:val="clear" w:color="auto" w:fill="FFFFFF"/>
          <w:lang w:val="ro-RO"/>
        </w:rPr>
        <w:t xml:space="preserve"> și în continuare vom dezbate pe această tema într-o discuție înregistrată video, care va fi inclusă în documentarul cu același nume</w:t>
      </w:r>
      <w:r w:rsidR="004A1D46" w:rsidRPr="00E53F1C">
        <w:rPr>
          <w:rFonts w:ascii="Arial" w:eastAsia="Calibri" w:hAnsi="Arial" w:cs="Arial"/>
          <w:sz w:val="24"/>
          <w:szCs w:val="24"/>
          <w:shd w:val="clear" w:color="auto" w:fill="FFFFFF"/>
          <w:lang w:val="ro-RO"/>
        </w:rPr>
        <w:t>,</w:t>
      </w:r>
      <w:r w:rsidR="00390EEF" w:rsidRPr="00E53F1C">
        <w:rPr>
          <w:rFonts w:ascii="Arial" w:eastAsia="Calibri" w:hAnsi="Arial" w:cs="Arial"/>
          <w:sz w:val="24"/>
          <w:szCs w:val="24"/>
          <w:shd w:val="clear" w:color="auto" w:fill="FFFFFF"/>
          <w:lang w:val="ro-RO"/>
        </w:rPr>
        <w:t xml:space="preserve"> ce urmează să fie produs în 2021.</w:t>
      </w:r>
    </w:p>
    <w:p w14:paraId="2D1943D0" w14:textId="2B8B47F1" w:rsidR="00F5052E" w:rsidRPr="00E53F1C" w:rsidRDefault="00EA5EC8" w:rsidP="00982FB0">
      <w:pPr>
        <w:spacing w:after="0" w:line="360" w:lineRule="auto"/>
        <w:ind w:firstLine="720"/>
        <w:rPr>
          <w:rFonts w:ascii="Arial" w:eastAsia="Calibri" w:hAnsi="Arial" w:cs="Arial"/>
          <w:sz w:val="24"/>
          <w:szCs w:val="24"/>
          <w:shd w:val="clear" w:color="auto" w:fill="FFFFFF"/>
          <w:lang w:val="ro-RO"/>
        </w:rPr>
      </w:pPr>
      <w:r w:rsidRPr="00E53F1C">
        <w:rPr>
          <w:rFonts w:ascii="Arial" w:eastAsia="Calibri" w:hAnsi="Arial" w:cs="Arial"/>
          <w:sz w:val="24"/>
          <w:szCs w:val="24"/>
          <w:shd w:val="clear" w:color="auto" w:fill="FFFFFF"/>
          <w:lang w:val="ro-RO"/>
        </w:rPr>
        <w:t xml:space="preserve">Vă așteptăm, așadar, în fiecare seară între 15 și 21 decembrie (cu excepția zilei de luni, 16 decembrie), în </w:t>
      </w:r>
      <w:r w:rsidRPr="00E53F1C">
        <w:rPr>
          <w:rFonts w:ascii="Arial" w:eastAsia="Calibri" w:hAnsi="Arial" w:cs="Arial"/>
          <w:b/>
          <w:bCs/>
          <w:sz w:val="24"/>
          <w:szCs w:val="24"/>
          <w:shd w:val="clear" w:color="auto" w:fill="FFFFFF"/>
          <w:lang w:val="ro-RO"/>
        </w:rPr>
        <w:t xml:space="preserve">stația de tramvai </w:t>
      </w:r>
      <w:r w:rsidR="00982FB0" w:rsidRPr="00E53F1C">
        <w:rPr>
          <w:rFonts w:ascii="Arial" w:eastAsia="Calibri" w:hAnsi="Arial" w:cs="Arial"/>
          <w:b/>
          <w:bCs/>
          <w:sz w:val="24"/>
          <w:szCs w:val="24"/>
          <w:shd w:val="clear" w:color="auto" w:fill="FFFFFF"/>
          <w:lang w:val="ro-RO"/>
        </w:rPr>
        <w:t>Libertății</w:t>
      </w:r>
      <w:r w:rsidRPr="00E53F1C">
        <w:rPr>
          <w:rFonts w:ascii="Arial" w:eastAsia="Calibri" w:hAnsi="Arial" w:cs="Arial"/>
          <w:b/>
          <w:bCs/>
          <w:sz w:val="24"/>
          <w:szCs w:val="24"/>
          <w:shd w:val="clear" w:color="auto" w:fill="FFFFFF"/>
          <w:lang w:val="ro-RO"/>
        </w:rPr>
        <w:t xml:space="preserve"> </w:t>
      </w:r>
      <w:r w:rsidR="00390EEF" w:rsidRPr="00E53F1C">
        <w:rPr>
          <w:rFonts w:ascii="Arial" w:eastAsia="Calibri" w:hAnsi="Arial" w:cs="Arial"/>
          <w:b/>
          <w:bCs/>
          <w:sz w:val="24"/>
          <w:szCs w:val="24"/>
          <w:shd w:val="clear" w:color="auto" w:fill="FFFFFF"/>
          <w:lang w:val="ro-RO"/>
        </w:rPr>
        <w:t xml:space="preserve">de la ora 19 </w:t>
      </w:r>
      <w:r w:rsidRPr="00E53F1C">
        <w:rPr>
          <w:rFonts w:ascii="Arial" w:eastAsia="Calibri" w:hAnsi="Arial" w:cs="Arial"/>
          <w:sz w:val="24"/>
          <w:szCs w:val="24"/>
          <w:shd w:val="clear" w:color="auto" w:fill="FFFFFF"/>
          <w:lang w:val="ro-RO"/>
        </w:rPr>
        <w:t xml:space="preserve">de unde vom porni pe un traseu special, înapoi în timp, ca să testăm împreună </w:t>
      </w:r>
      <w:r w:rsidRPr="00E53F1C">
        <w:rPr>
          <w:rFonts w:ascii="Arial" w:eastAsia="Calibri" w:hAnsi="Arial" w:cs="Arial"/>
          <w:b/>
          <w:sz w:val="24"/>
          <w:szCs w:val="24"/>
          <w:shd w:val="clear" w:color="auto" w:fill="FFFFFF"/>
          <w:lang w:val="ro-RO"/>
        </w:rPr>
        <w:t>Kitul de supraviețuire în comunism</w:t>
      </w:r>
      <w:r w:rsidRPr="00E53F1C">
        <w:rPr>
          <w:rFonts w:ascii="Arial" w:eastAsia="Calibri" w:hAnsi="Arial" w:cs="Arial"/>
          <w:sz w:val="24"/>
          <w:szCs w:val="24"/>
          <w:shd w:val="clear" w:color="auto" w:fill="FFFFFF"/>
          <w:lang w:val="ro-RO"/>
        </w:rPr>
        <w:t>, alături de actorii Christine Cizmaș</w:t>
      </w:r>
      <w:r w:rsidR="005E68F8" w:rsidRPr="00E53F1C">
        <w:rPr>
          <w:rFonts w:ascii="Arial" w:eastAsia="Calibri" w:hAnsi="Arial" w:cs="Arial"/>
          <w:sz w:val="24"/>
          <w:szCs w:val="24"/>
          <w:shd w:val="clear" w:color="auto" w:fill="FFFFFF"/>
          <w:lang w:val="ro-RO"/>
        </w:rPr>
        <w:t>,</w:t>
      </w:r>
      <w:r w:rsidRPr="00E53F1C">
        <w:rPr>
          <w:rFonts w:ascii="Arial" w:eastAsia="Calibri" w:hAnsi="Arial" w:cs="Arial"/>
          <w:sz w:val="24"/>
          <w:szCs w:val="24"/>
          <w:shd w:val="clear" w:color="auto" w:fill="FFFFFF"/>
          <w:lang w:val="ro-RO"/>
        </w:rPr>
        <w:t xml:space="preserve"> Ionuț-Marian Pârvulescu</w:t>
      </w:r>
      <w:r w:rsidR="005E68F8" w:rsidRPr="00E53F1C">
        <w:rPr>
          <w:rFonts w:ascii="Arial" w:eastAsia="Calibri" w:hAnsi="Arial" w:cs="Arial"/>
          <w:sz w:val="24"/>
          <w:szCs w:val="24"/>
          <w:shd w:val="clear" w:color="auto" w:fill="FFFFFF"/>
          <w:lang w:val="ro-RO"/>
        </w:rPr>
        <w:t>, Ioan Codrea și Armand Iftode</w:t>
      </w:r>
      <w:r w:rsidRPr="00E53F1C">
        <w:rPr>
          <w:rFonts w:ascii="Arial" w:eastAsia="Calibri" w:hAnsi="Arial" w:cs="Arial"/>
          <w:sz w:val="24"/>
          <w:szCs w:val="24"/>
          <w:shd w:val="clear" w:color="auto" w:fill="FFFFFF"/>
          <w:lang w:val="ro-RO"/>
        </w:rPr>
        <w:t xml:space="preserve">. </w:t>
      </w:r>
    </w:p>
    <w:p w14:paraId="720B9B39" w14:textId="7F3009E6" w:rsidR="00E53F1C" w:rsidRPr="008E7476" w:rsidRDefault="00750AAD" w:rsidP="00E53F1C">
      <w:pPr>
        <w:spacing w:after="0" w:line="360" w:lineRule="auto"/>
        <w:ind w:firstLine="720"/>
        <w:rPr>
          <w:rFonts w:ascii="Arial" w:eastAsia="Calibri" w:hAnsi="Arial" w:cs="Arial"/>
          <w:b/>
          <w:bCs/>
          <w:sz w:val="24"/>
          <w:szCs w:val="24"/>
          <w:shd w:val="clear" w:color="auto" w:fill="FFFFFF"/>
          <w:lang w:val="ro-RO"/>
        </w:rPr>
      </w:pPr>
      <w:r w:rsidRPr="008E7476">
        <w:rPr>
          <w:rFonts w:ascii="Arial" w:eastAsia="Calibri" w:hAnsi="Arial" w:cs="Arial"/>
          <w:b/>
          <w:bCs/>
          <w:sz w:val="24"/>
          <w:szCs w:val="24"/>
          <w:shd w:val="clear" w:color="auto" w:fill="FFFFFF"/>
          <w:lang w:val="ro-RO"/>
        </w:rPr>
        <w:lastRenderedPageBreak/>
        <w:t xml:space="preserve">Accesul la expoziția și spectacolul </w:t>
      </w:r>
      <w:r w:rsidRPr="008E7476">
        <w:rPr>
          <w:rFonts w:ascii="Arial" w:eastAsia="Calibri" w:hAnsi="Arial" w:cs="Arial"/>
          <w:b/>
          <w:bCs/>
          <w:i/>
          <w:sz w:val="24"/>
          <w:szCs w:val="24"/>
          <w:shd w:val="clear" w:color="auto" w:fill="FFFFFF"/>
          <w:lang w:val="ro-RO"/>
        </w:rPr>
        <w:t>Kitul de supraviețuire în comunism</w:t>
      </w:r>
      <w:r w:rsidR="000F1E59" w:rsidRPr="008E7476">
        <w:rPr>
          <w:rFonts w:ascii="Arial" w:eastAsia="Calibri" w:hAnsi="Arial" w:cs="Arial"/>
          <w:b/>
          <w:bCs/>
          <w:sz w:val="24"/>
          <w:szCs w:val="24"/>
          <w:shd w:val="clear" w:color="auto" w:fill="FFFFFF"/>
          <w:lang w:val="ro-RO"/>
        </w:rPr>
        <w:t xml:space="preserve"> este gratuit,</w:t>
      </w:r>
      <w:r w:rsidRPr="008E7476">
        <w:rPr>
          <w:rFonts w:ascii="Arial" w:eastAsia="Calibri" w:hAnsi="Arial" w:cs="Arial"/>
          <w:b/>
          <w:bCs/>
          <w:sz w:val="24"/>
          <w:szCs w:val="24"/>
          <w:shd w:val="clear" w:color="auto" w:fill="FFFFFF"/>
          <w:lang w:val="ro-RO"/>
        </w:rPr>
        <w:t xml:space="preserve"> </w:t>
      </w:r>
      <w:r w:rsidR="00E53F1C" w:rsidRPr="008E7476">
        <w:rPr>
          <w:rFonts w:ascii="Arial" w:eastAsia="Calibri" w:hAnsi="Arial" w:cs="Arial"/>
          <w:b/>
          <w:bCs/>
          <w:sz w:val="24"/>
          <w:szCs w:val="24"/>
          <w:shd w:val="clear" w:color="auto" w:fill="FFFFFF"/>
          <w:lang w:val="ro-RO"/>
        </w:rPr>
        <w:t>rezervările se fac la: 0751 892 340.</w:t>
      </w:r>
    </w:p>
    <w:p w14:paraId="5AB4212F" w14:textId="38FD8CB4" w:rsidR="00593684" w:rsidRPr="00E53F1C" w:rsidRDefault="00EA5EC8" w:rsidP="00E53F1C">
      <w:pPr>
        <w:spacing w:after="0" w:line="360" w:lineRule="auto"/>
        <w:ind w:firstLine="720"/>
        <w:rPr>
          <w:rFonts w:ascii="Arial" w:eastAsia="Calibri" w:hAnsi="Arial" w:cs="Arial"/>
          <w:sz w:val="24"/>
          <w:szCs w:val="24"/>
          <w:shd w:val="clear" w:color="auto" w:fill="FFFFFF"/>
          <w:lang w:val="ro-RO"/>
        </w:rPr>
      </w:pPr>
      <w:r w:rsidRPr="00E53F1C">
        <w:rPr>
          <w:rFonts w:ascii="Arial" w:eastAsia="Calibri" w:hAnsi="Arial" w:cs="Arial"/>
          <w:sz w:val="24"/>
          <w:szCs w:val="24"/>
          <w:shd w:val="clear" w:color="auto" w:fill="FFFFFF"/>
          <w:lang w:val="ro-RO"/>
        </w:rPr>
        <w:t>Co-curatorii expoziției demonstrative sunt Cristina Modreanu și Ovidiu Mihăiță, care a scris și scenariu</w:t>
      </w:r>
      <w:r w:rsidR="004A1D46" w:rsidRPr="00E53F1C">
        <w:rPr>
          <w:rFonts w:ascii="Arial" w:eastAsia="Calibri" w:hAnsi="Arial" w:cs="Arial"/>
          <w:sz w:val="24"/>
          <w:szCs w:val="24"/>
          <w:shd w:val="clear" w:color="auto" w:fill="FFFFFF"/>
          <w:lang w:val="ro-RO"/>
        </w:rPr>
        <w:t xml:space="preserve">l performativ. Cu această ocazie va fi lansată și a treia ediție a fanzinului </w:t>
      </w:r>
      <w:r w:rsidR="004A1D46" w:rsidRPr="00E53F1C">
        <w:rPr>
          <w:rFonts w:ascii="Arial" w:eastAsia="Calibri" w:hAnsi="Arial" w:cs="Arial"/>
          <w:i/>
          <w:iCs/>
          <w:sz w:val="24"/>
          <w:szCs w:val="24"/>
          <w:shd w:val="clear" w:color="auto" w:fill="FFFFFF"/>
          <w:lang w:val="ro-RO"/>
        </w:rPr>
        <w:t xml:space="preserve">Teatrul ca Rezistență, </w:t>
      </w:r>
      <w:r w:rsidR="004A1D46" w:rsidRPr="00E53F1C">
        <w:rPr>
          <w:rFonts w:ascii="Arial" w:eastAsia="Calibri" w:hAnsi="Arial" w:cs="Arial"/>
          <w:sz w:val="24"/>
          <w:szCs w:val="24"/>
          <w:shd w:val="clear" w:color="auto" w:fill="FFFFFF"/>
          <w:lang w:val="ro-RO"/>
        </w:rPr>
        <w:t>cu grafică și desene  originale de</w:t>
      </w:r>
      <w:r w:rsidR="004A1D46" w:rsidRPr="00E53F1C">
        <w:rPr>
          <w:rFonts w:ascii="Arial" w:eastAsia="Calibri" w:hAnsi="Arial" w:cs="Arial"/>
          <w:i/>
          <w:iCs/>
          <w:sz w:val="24"/>
          <w:szCs w:val="24"/>
          <w:shd w:val="clear" w:color="auto" w:fill="FFFFFF"/>
          <w:lang w:val="ro-RO"/>
        </w:rPr>
        <w:t xml:space="preserve"> </w:t>
      </w:r>
      <w:r w:rsidR="004A1D46" w:rsidRPr="00E53F1C">
        <w:rPr>
          <w:rFonts w:ascii="Arial" w:eastAsia="Calibri" w:hAnsi="Arial" w:cs="Arial"/>
          <w:sz w:val="24"/>
          <w:szCs w:val="24"/>
          <w:shd w:val="clear" w:color="auto" w:fill="FFFFFF"/>
          <w:lang w:val="ro-RO"/>
        </w:rPr>
        <w:t xml:space="preserve">Lucian Popovici. </w:t>
      </w:r>
    </w:p>
    <w:p w14:paraId="3D4B3FC8" w14:textId="28549B81" w:rsidR="00F5052E" w:rsidRPr="00E53F1C" w:rsidRDefault="00EA5EC8" w:rsidP="00982FB0">
      <w:pPr>
        <w:spacing w:after="0" w:line="360" w:lineRule="auto"/>
        <w:ind w:firstLine="720"/>
        <w:rPr>
          <w:rFonts w:ascii="Arial" w:eastAsia="Calibri" w:hAnsi="Arial" w:cs="Arial"/>
          <w:sz w:val="24"/>
          <w:szCs w:val="24"/>
          <w:shd w:val="clear" w:color="auto" w:fill="FFFFFF"/>
          <w:lang w:val="ro-RO"/>
        </w:rPr>
      </w:pPr>
      <w:r w:rsidRPr="00E53F1C">
        <w:rPr>
          <w:rFonts w:ascii="Arial" w:eastAsia="Calibri" w:hAnsi="Arial" w:cs="Arial"/>
          <w:sz w:val="24"/>
          <w:szCs w:val="24"/>
          <w:shd w:val="clear" w:color="auto" w:fill="FFFFFF"/>
          <w:lang w:val="ro-RO"/>
        </w:rPr>
        <w:t xml:space="preserve">Mulțumiri </w:t>
      </w:r>
      <w:r w:rsidR="00982FB0" w:rsidRPr="00E53F1C">
        <w:rPr>
          <w:rFonts w:ascii="Arial" w:eastAsia="Calibri" w:hAnsi="Arial" w:cs="Arial"/>
          <w:sz w:val="24"/>
          <w:szCs w:val="24"/>
          <w:shd w:val="clear" w:color="auto" w:fill="FFFFFF"/>
          <w:lang w:val="ro-RO"/>
        </w:rPr>
        <w:t>Societății de Transport Public Timișoara S.A.</w:t>
      </w:r>
      <w:r w:rsidRPr="00E53F1C">
        <w:rPr>
          <w:rFonts w:ascii="Arial" w:eastAsia="Calibri" w:hAnsi="Arial" w:cs="Arial"/>
          <w:sz w:val="24"/>
          <w:szCs w:val="24"/>
          <w:shd w:val="clear" w:color="auto" w:fill="FFFFFF"/>
          <w:lang w:val="ro-RO"/>
        </w:rPr>
        <w:t xml:space="preserve"> pentru sprijinul acordat</w:t>
      </w:r>
      <w:r w:rsidR="00054497" w:rsidRPr="00E53F1C">
        <w:rPr>
          <w:rFonts w:ascii="Arial" w:eastAsia="Calibri" w:hAnsi="Arial" w:cs="Arial"/>
          <w:sz w:val="24"/>
          <w:szCs w:val="24"/>
          <w:shd w:val="clear" w:color="auto" w:fill="FFFFFF"/>
          <w:lang w:val="ro-RO"/>
        </w:rPr>
        <w:t>!</w:t>
      </w:r>
    </w:p>
    <w:p w14:paraId="7FFF2282" w14:textId="77777777" w:rsidR="00F5052E" w:rsidRPr="00E53F1C" w:rsidRDefault="00EA5EC8">
      <w:pPr>
        <w:spacing w:after="0" w:line="360" w:lineRule="auto"/>
        <w:rPr>
          <w:rFonts w:ascii="Arial" w:eastAsia="Calibri" w:hAnsi="Arial" w:cs="Arial"/>
          <w:sz w:val="24"/>
          <w:szCs w:val="24"/>
          <w:lang w:val="ro-RO"/>
        </w:rPr>
      </w:pPr>
      <w:r w:rsidRPr="00E53F1C">
        <w:rPr>
          <w:rFonts w:ascii="Arial" w:eastAsia="Calibri" w:hAnsi="Arial" w:cs="Arial"/>
          <w:sz w:val="24"/>
          <w:szCs w:val="24"/>
          <w:lang w:val="ro-RO"/>
        </w:rPr>
        <w:t>***</w:t>
      </w:r>
    </w:p>
    <w:p w14:paraId="79DBD427" w14:textId="5200334D" w:rsidR="00F5052E" w:rsidRPr="00E53F1C" w:rsidRDefault="00EA5EC8" w:rsidP="00593684">
      <w:pPr>
        <w:spacing w:after="0" w:line="276" w:lineRule="auto"/>
        <w:jc w:val="both"/>
        <w:rPr>
          <w:rFonts w:ascii="Arial" w:eastAsia="Calibri" w:hAnsi="Arial" w:cs="Arial"/>
          <w:sz w:val="24"/>
          <w:szCs w:val="24"/>
          <w:lang w:val="ro-RO"/>
        </w:rPr>
      </w:pPr>
      <w:r w:rsidRPr="00E53F1C">
        <w:rPr>
          <w:rFonts w:ascii="Arial" w:eastAsia="Calibri" w:hAnsi="Arial" w:cs="Arial"/>
          <w:sz w:val="24"/>
          <w:szCs w:val="24"/>
          <w:lang w:val="ro-RO"/>
        </w:rPr>
        <w:t xml:space="preserve">Proiectul </w:t>
      </w:r>
      <w:r w:rsidRPr="00E53F1C">
        <w:rPr>
          <w:rFonts w:ascii="Arial" w:eastAsia="Calibri" w:hAnsi="Arial" w:cs="Arial"/>
          <w:i/>
          <w:sz w:val="24"/>
          <w:szCs w:val="24"/>
          <w:lang w:val="ro-RO"/>
        </w:rPr>
        <w:t>Teatrul ca rezistență/Theater as Resistance</w:t>
      </w:r>
      <w:r w:rsidRPr="00E53F1C">
        <w:rPr>
          <w:rFonts w:ascii="Arial" w:eastAsia="Calibri" w:hAnsi="Arial" w:cs="Arial"/>
          <w:sz w:val="24"/>
          <w:szCs w:val="24"/>
          <w:lang w:val="ro-RO"/>
        </w:rPr>
        <w:t xml:space="preserve">, care urmează să se desfășoare până în 2021, își propune să cerceteze arhivele teatrelor din Timișoara, </w:t>
      </w:r>
      <w:r w:rsidR="004A1D46" w:rsidRPr="00E53F1C">
        <w:rPr>
          <w:rFonts w:ascii="Arial" w:eastAsia="Calibri" w:hAnsi="Arial" w:cs="Arial"/>
          <w:sz w:val="24"/>
          <w:szCs w:val="24"/>
          <w:lang w:val="ro-RO"/>
        </w:rPr>
        <w:t xml:space="preserve">arhive publice, </w:t>
      </w:r>
      <w:r w:rsidRPr="00E53F1C">
        <w:rPr>
          <w:rFonts w:ascii="Arial" w:eastAsia="Calibri" w:hAnsi="Arial" w:cs="Arial"/>
          <w:sz w:val="24"/>
          <w:szCs w:val="24"/>
          <w:lang w:val="ro-RO"/>
        </w:rPr>
        <w:t xml:space="preserve">precum și colecții private pentru a analiza viața cotidiană a timișorenilor în timpul regimului comunist (1960-1990), dar și după Revoluția din 1989 (1990-2019) din perspectiva relației lor cu teatrul. </w:t>
      </w:r>
    </w:p>
    <w:p w14:paraId="0166D0FC" w14:textId="24F4E527" w:rsidR="00F5052E" w:rsidRPr="00E53F1C" w:rsidRDefault="00EA5EC8" w:rsidP="00593684">
      <w:pPr>
        <w:spacing w:after="0" w:line="276" w:lineRule="auto"/>
        <w:jc w:val="both"/>
        <w:rPr>
          <w:rFonts w:ascii="Arial" w:eastAsia="Calibri" w:hAnsi="Arial" w:cs="Arial"/>
          <w:sz w:val="24"/>
          <w:szCs w:val="24"/>
          <w:lang w:val="ro-RO"/>
        </w:rPr>
      </w:pPr>
      <w:r w:rsidRPr="00E53F1C">
        <w:rPr>
          <w:rFonts w:ascii="Arial" w:eastAsia="Calibri" w:hAnsi="Arial" w:cs="Arial"/>
          <w:sz w:val="24"/>
          <w:szCs w:val="24"/>
          <w:lang w:val="ro-RO"/>
        </w:rPr>
        <w:t xml:space="preserve">Vor rezulta în faza finală o expoziție multimedia și un film documentar, precum și – pe parcurs – o serie de mijloace populare de comunicare a rezultatelor cercetării, precum evenimente publice, un fanzin cu apariție regulată, video instalații în spații publice. Toate pentru a reaminti și sublinia una dintre cele mai relevante misiuni ale teatrului într-o societate, aceea de a încuraja gândirea critică, indiferent de regimul politic și social. </w:t>
      </w:r>
    </w:p>
    <w:p w14:paraId="606C0DEA" w14:textId="77777777" w:rsidR="00F5052E" w:rsidRPr="00E53F1C" w:rsidRDefault="00F5052E">
      <w:pPr>
        <w:spacing w:after="0" w:line="240" w:lineRule="auto"/>
        <w:rPr>
          <w:rFonts w:ascii="Arial" w:eastAsia="Calibri" w:hAnsi="Arial" w:cs="Arial"/>
          <w:i/>
          <w:sz w:val="24"/>
          <w:szCs w:val="24"/>
          <w:lang w:val="ro-RO"/>
        </w:rPr>
      </w:pPr>
    </w:p>
    <w:p w14:paraId="430DF340" w14:textId="05D831D3" w:rsidR="004A1D46" w:rsidRPr="00E53F1C" w:rsidRDefault="004A1D46" w:rsidP="004A1D46">
      <w:pPr>
        <w:spacing w:after="0" w:line="240" w:lineRule="auto"/>
        <w:rPr>
          <w:rFonts w:ascii="Arial" w:eastAsia="Calibri" w:hAnsi="Arial" w:cs="Arial"/>
          <w:i/>
          <w:sz w:val="24"/>
          <w:szCs w:val="24"/>
          <w:lang w:val="it-IT"/>
        </w:rPr>
      </w:pPr>
      <w:r w:rsidRPr="00E53F1C">
        <w:rPr>
          <w:rFonts w:ascii="Arial" w:eastAsia="Calibri" w:hAnsi="Arial" w:cs="Arial"/>
          <w:i/>
          <w:sz w:val="24"/>
          <w:szCs w:val="24"/>
          <w:lang w:val="it-IT"/>
        </w:rPr>
        <w:t>Teatrul ca Rezistență este un proiect realizat de Asociația Timișoara 2021 – Capitală Europeană a Culturii, parte a proiectului european Heritage Contact Zone, co-finanțat prin programul Europa Creativă, cu sprijinul Primăriei Municipiului Timișoara și al Consiliului Local, prin intermediul programului cultural prioritar ”Timișoara, Capitală Europeană a Culturii 2021”, parte a Programului Cultural TM2021 din anul 2019.</w:t>
      </w:r>
    </w:p>
    <w:p w14:paraId="23A3194A" w14:textId="77777777" w:rsidR="004A1D46" w:rsidRPr="00E53F1C" w:rsidRDefault="004A1D46">
      <w:pPr>
        <w:spacing w:after="0" w:line="240" w:lineRule="auto"/>
        <w:rPr>
          <w:rFonts w:ascii="Arial" w:eastAsia="Calibri" w:hAnsi="Arial" w:cs="Arial"/>
          <w:i/>
          <w:sz w:val="24"/>
          <w:szCs w:val="24"/>
          <w:lang w:val="it-IT"/>
        </w:rPr>
      </w:pPr>
    </w:p>
    <w:p w14:paraId="4F740FF9" w14:textId="77777777" w:rsidR="004A1D46" w:rsidRPr="00E53F1C" w:rsidRDefault="004A1D46" w:rsidP="004A1D46">
      <w:pPr>
        <w:spacing w:after="0" w:line="240" w:lineRule="auto"/>
        <w:rPr>
          <w:rFonts w:ascii="Arial" w:eastAsia="Calibri" w:hAnsi="Arial" w:cs="Arial"/>
          <w:i/>
          <w:sz w:val="24"/>
          <w:szCs w:val="24"/>
          <w:lang w:val="it-IT"/>
        </w:rPr>
      </w:pPr>
      <w:r w:rsidRPr="00E53F1C">
        <w:rPr>
          <w:rFonts w:ascii="Arial" w:eastAsia="Calibri" w:hAnsi="Arial" w:cs="Arial"/>
          <w:i/>
          <w:sz w:val="24"/>
          <w:szCs w:val="24"/>
          <w:lang w:val="it-IT"/>
        </w:rPr>
        <w:t xml:space="preserve">Proiectul este coprodus cu Auăleu Teatru (Timișoara), care lucrează în strânsă asociere cu instituțiile teatrale majore ale orașului: Teatrul Național din Timișoara, Teatrul Maghiar ”Csiky Gergely”, Teatrul German de Stat, Teatrul Thespis, Teatrul pentru copii și tineret Merlin. </w:t>
      </w:r>
    </w:p>
    <w:p w14:paraId="51FC19BC" w14:textId="77777777" w:rsidR="004A1D46" w:rsidRPr="00E53F1C" w:rsidRDefault="004A1D46">
      <w:pPr>
        <w:spacing w:after="0" w:line="240" w:lineRule="auto"/>
        <w:rPr>
          <w:rFonts w:ascii="Arial" w:eastAsia="Calibri" w:hAnsi="Arial" w:cs="Arial"/>
          <w:i/>
          <w:sz w:val="20"/>
          <w:szCs w:val="20"/>
          <w:lang w:val="it-IT"/>
        </w:rPr>
      </w:pPr>
    </w:p>
    <w:p w14:paraId="50B7BC82" w14:textId="77777777" w:rsidR="00F5052E" w:rsidRPr="00E53F1C" w:rsidRDefault="00F5052E">
      <w:pPr>
        <w:spacing w:after="0" w:line="360" w:lineRule="auto"/>
        <w:rPr>
          <w:rFonts w:ascii="Arial" w:eastAsia="Calibri" w:hAnsi="Arial" w:cs="Arial"/>
          <w:sz w:val="20"/>
          <w:szCs w:val="20"/>
          <w:lang w:val="ro-RO"/>
        </w:rPr>
      </w:pPr>
    </w:p>
    <w:sectPr w:rsidR="00F5052E" w:rsidRPr="00E53F1C" w:rsidSect="00054497">
      <w:headerReference w:type="default" r:id="rId8"/>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77122" w14:textId="77777777" w:rsidR="00ED4350" w:rsidRDefault="00ED4350" w:rsidP="00593684">
      <w:pPr>
        <w:spacing w:after="0" w:line="240" w:lineRule="auto"/>
      </w:pPr>
      <w:r>
        <w:separator/>
      </w:r>
    </w:p>
  </w:endnote>
  <w:endnote w:type="continuationSeparator" w:id="0">
    <w:p w14:paraId="79C5160A" w14:textId="77777777" w:rsidR="00ED4350" w:rsidRDefault="00ED4350" w:rsidP="00593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060E3" w14:textId="77777777" w:rsidR="00ED4350" w:rsidRDefault="00ED4350" w:rsidP="00593684">
      <w:pPr>
        <w:spacing w:after="0" w:line="240" w:lineRule="auto"/>
      </w:pPr>
      <w:r>
        <w:separator/>
      </w:r>
    </w:p>
  </w:footnote>
  <w:footnote w:type="continuationSeparator" w:id="0">
    <w:p w14:paraId="547E7D9B" w14:textId="77777777" w:rsidR="00ED4350" w:rsidRDefault="00ED4350" w:rsidP="00593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6BC51" w14:textId="77777777" w:rsidR="00593684" w:rsidRDefault="005936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2E"/>
    <w:rsid w:val="00011E45"/>
    <w:rsid w:val="00054497"/>
    <w:rsid w:val="000F1E59"/>
    <w:rsid w:val="0033309A"/>
    <w:rsid w:val="00390EEF"/>
    <w:rsid w:val="004A1D46"/>
    <w:rsid w:val="004D387C"/>
    <w:rsid w:val="00593684"/>
    <w:rsid w:val="005E68F8"/>
    <w:rsid w:val="00750AAD"/>
    <w:rsid w:val="00762D06"/>
    <w:rsid w:val="00861EE6"/>
    <w:rsid w:val="008E7476"/>
    <w:rsid w:val="00982FB0"/>
    <w:rsid w:val="009D6F6D"/>
    <w:rsid w:val="00A412C8"/>
    <w:rsid w:val="00B722D2"/>
    <w:rsid w:val="00BD6A1F"/>
    <w:rsid w:val="00C62F4D"/>
    <w:rsid w:val="00CF6EA5"/>
    <w:rsid w:val="00D67AD4"/>
    <w:rsid w:val="00E53F1C"/>
    <w:rsid w:val="00EA5EC8"/>
    <w:rsid w:val="00ED4350"/>
    <w:rsid w:val="00F44095"/>
    <w:rsid w:val="00F45614"/>
    <w:rsid w:val="00F5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1A7010C"/>
  <w15:docId w15:val="{FA57EBA9-09FD-4D88-B3BA-465F717C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684"/>
  </w:style>
  <w:style w:type="paragraph" w:styleId="Footer">
    <w:name w:val="footer"/>
    <w:basedOn w:val="Normal"/>
    <w:link w:val="FooterChar"/>
    <w:uiPriority w:val="99"/>
    <w:unhideWhenUsed/>
    <w:rsid w:val="00593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684"/>
  </w:style>
  <w:style w:type="character" w:styleId="Hyperlink">
    <w:name w:val="Hyperlink"/>
    <w:basedOn w:val="DefaultParagraphFont"/>
    <w:uiPriority w:val="99"/>
    <w:unhideWhenUsed/>
    <w:rsid w:val="00750AAD"/>
    <w:rPr>
      <w:color w:val="0563C1" w:themeColor="hyperlink"/>
      <w:u w:val="single"/>
    </w:rPr>
  </w:style>
  <w:style w:type="character" w:customStyle="1" w:styleId="UnresolvedMention1">
    <w:name w:val="Unresolved Mention1"/>
    <w:basedOn w:val="DefaultParagraphFont"/>
    <w:uiPriority w:val="99"/>
    <w:semiHidden/>
    <w:unhideWhenUsed/>
    <w:rsid w:val="00750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632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Ilinca</dc:creator>
  <cp:lastModifiedBy>Ioana Ilinca Urmuzache</cp:lastModifiedBy>
  <cp:revision>5</cp:revision>
  <dcterms:created xsi:type="dcterms:W3CDTF">2019-12-04T14:34:00Z</dcterms:created>
  <dcterms:modified xsi:type="dcterms:W3CDTF">2019-12-04T11:44:00Z</dcterms:modified>
</cp:coreProperties>
</file>